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564E" w14:textId="77777777" w:rsidR="00BE243D" w:rsidRDefault="00000000">
      <w:pPr>
        <w:pStyle w:val="Standard"/>
        <w:spacing w:line="240" w:lineRule="atLeast"/>
        <w:jc w:val="center"/>
      </w:pPr>
      <w:r>
        <w:rPr>
          <w:sz w:val="20"/>
        </w:rPr>
        <w:t>MINISTERO DELL’ISTRUZIONE E DEL MERITO</w:t>
      </w:r>
    </w:p>
    <w:p w14:paraId="484DADCD" w14:textId="77777777" w:rsidR="00BE243D" w:rsidRDefault="00000000">
      <w:pPr>
        <w:pStyle w:val="Standard"/>
        <w:spacing w:line="240" w:lineRule="atLeast"/>
        <w:jc w:val="center"/>
      </w:pPr>
      <w:r>
        <w:rPr>
          <w:sz w:val="20"/>
        </w:rPr>
        <w:t>UFFICIO SCOLASTICO REGIONALE PER IL LAZIO</w:t>
      </w:r>
    </w:p>
    <w:p w14:paraId="6711658A" w14:textId="77777777" w:rsidR="00BE243D" w:rsidRDefault="00000000">
      <w:pPr>
        <w:pStyle w:val="Standard"/>
        <w:spacing w:line="240" w:lineRule="atLeast"/>
        <w:jc w:val="center"/>
      </w:pPr>
      <w:r>
        <w:rPr>
          <w:b/>
          <w:sz w:val="20"/>
        </w:rPr>
        <w:t>ISTITUTO PARITARIO  “F. HEGEL”</w:t>
      </w:r>
    </w:p>
    <w:p w14:paraId="217157B2" w14:textId="77777777" w:rsidR="00BE243D" w:rsidRDefault="00000000">
      <w:pPr>
        <w:pStyle w:val="Intestazione"/>
        <w:tabs>
          <w:tab w:val="clear" w:pos="4819"/>
          <w:tab w:val="clear" w:pos="9638"/>
          <w:tab w:val="center" w:pos="4677"/>
          <w:tab w:val="right" w:pos="9496"/>
        </w:tabs>
        <w:spacing w:line="240" w:lineRule="atLeast"/>
        <w:ind w:left="-142"/>
        <w:jc w:val="center"/>
      </w:pPr>
      <w:r>
        <w:rPr>
          <w:rFonts w:ascii="Liberation Serif" w:hAnsi="Liberation Serif"/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143E051C" w14:textId="77777777" w:rsidR="00BE243D" w:rsidRDefault="00000000">
      <w:pPr>
        <w:pStyle w:val="Standard"/>
        <w:jc w:val="center"/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2A56B48D" w14:textId="77777777" w:rsidR="00BE243D" w:rsidRDefault="00000000">
      <w:pPr>
        <w:pStyle w:val="Standard"/>
        <w:jc w:val="center"/>
      </w:pPr>
      <w:r>
        <w:rPr>
          <w:sz w:val="22"/>
          <w:szCs w:val="22"/>
        </w:rPr>
        <w:t>Via A. Bacciarini,35- 00167- Roma</w:t>
      </w:r>
    </w:p>
    <w:p w14:paraId="5B595399" w14:textId="77777777" w:rsidR="00BE243D" w:rsidRDefault="00000000">
      <w:pPr>
        <w:pStyle w:val="Standard"/>
        <w:keepNext/>
        <w:jc w:val="center"/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14:paraId="0CE8EE46" w14:textId="77777777" w:rsidR="00BE243D" w:rsidRDefault="00000000">
      <w:pPr>
        <w:pStyle w:val="Standard"/>
        <w:keepNext/>
        <w:jc w:val="center"/>
      </w:pPr>
      <w:hyperlink r:id="rId6" w:history="1">
        <w:r>
          <w:rPr>
            <w:color w:val="0000FF"/>
            <w:sz w:val="22"/>
            <w:szCs w:val="22"/>
            <w:u w:val="single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7" w:history="1">
        <w:r>
          <w:rPr>
            <w:color w:val="0000FF"/>
            <w:sz w:val="22"/>
            <w:szCs w:val="22"/>
            <w:u w:val="single"/>
          </w:rPr>
          <w:t>www.istitutohegel.com</w:t>
        </w:r>
      </w:hyperlink>
    </w:p>
    <w:p w14:paraId="5F09B72A" w14:textId="77777777" w:rsidR="00BE243D" w:rsidRDefault="00BE243D">
      <w:pPr>
        <w:pStyle w:val="Standard"/>
        <w:keepNext/>
        <w:jc w:val="center"/>
        <w:rPr>
          <w:sz w:val="22"/>
          <w:szCs w:val="22"/>
        </w:rPr>
      </w:pPr>
    </w:p>
    <w:p w14:paraId="12C4A7E4" w14:textId="77777777" w:rsidR="00BE243D" w:rsidRDefault="00BE243D">
      <w:pPr>
        <w:pStyle w:val="Standard"/>
        <w:keepNext/>
        <w:jc w:val="center"/>
      </w:pPr>
    </w:p>
    <w:p w14:paraId="1D69A34E" w14:textId="77777777" w:rsidR="00BE243D" w:rsidRDefault="00BE243D">
      <w:pPr>
        <w:pStyle w:val="Standard"/>
        <w:keepNext/>
        <w:jc w:val="center"/>
        <w:rPr>
          <w:sz w:val="22"/>
          <w:szCs w:val="22"/>
        </w:rPr>
      </w:pPr>
    </w:p>
    <w:p w14:paraId="78AABA21" w14:textId="77777777" w:rsidR="00BE243D" w:rsidRDefault="00000000">
      <w:pPr>
        <w:pStyle w:val="Standard"/>
      </w:pPr>
      <w:r>
        <w:rPr>
          <w:b/>
        </w:rPr>
        <w:t>Circolare N. 28/2024</w:t>
      </w:r>
      <w:r>
        <w:t xml:space="preserve">                                              </w:t>
      </w:r>
      <w:r>
        <w:tab/>
      </w:r>
      <w:r>
        <w:tab/>
        <w:t xml:space="preserve">     </w:t>
      </w:r>
    </w:p>
    <w:p w14:paraId="48B3792D" w14:textId="77777777" w:rsidR="00BE243D" w:rsidRDefault="00000000">
      <w:pPr>
        <w:pStyle w:val="Standard"/>
        <w:ind w:left="708"/>
        <w:jc w:val="both"/>
      </w:pPr>
      <w:r>
        <w:rPr>
          <w:b/>
        </w:rPr>
        <w:t xml:space="preserve">                                                                                                               AI DOCENTI </w:t>
      </w:r>
      <w:r>
        <w:rPr>
          <w:b/>
        </w:rPr>
        <w:tab/>
        <w:t xml:space="preserve"> </w:t>
      </w:r>
      <w:r>
        <w:br/>
      </w:r>
      <w:r>
        <w:rPr>
          <w:b/>
        </w:rPr>
        <w:t xml:space="preserve">                                                                                                              AGLI ALUNNI</w:t>
      </w:r>
    </w:p>
    <w:p w14:paraId="283C907C" w14:textId="77777777" w:rsidR="00BE243D" w:rsidRDefault="00000000">
      <w:pPr>
        <w:pStyle w:val="Standard"/>
        <w:ind w:left="708"/>
        <w:jc w:val="both"/>
      </w:pPr>
      <w:r>
        <w:rPr>
          <w:b/>
        </w:rPr>
        <w:t xml:space="preserve">                                                                                                              AI GENITORI</w:t>
      </w:r>
    </w:p>
    <w:p w14:paraId="367FB66B" w14:textId="77777777" w:rsidR="00BE243D" w:rsidRDefault="00BE243D">
      <w:pPr>
        <w:pStyle w:val="Standard"/>
        <w:ind w:left="708"/>
        <w:jc w:val="both"/>
      </w:pPr>
    </w:p>
    <w:p w14:paraId="5C860AC0" w14:textId="77777777" w:rsidR="00BE243D" w:rsidRDefault="00BE243D">
      <w:pPr>
        <w:pStyle w:val="Standard"/>
        <w:jc w:val="right"/>
        <w:rPr>
          <w:b/>
        </w:rPr>
      </w:pPr>
    </w:p>
    <w:p w14:paraId="1D574676" w14:textId="77777777" w:rsidR="00BE243D" w:rsidRDefault="00BE243D">
      <w:pPr>
        <w:pStyle w:val="Standard"/>
        <w:jc w:val="right"/>
        <w:rPr>
          <w:b/>
        </w:rPr>
      </w:pPr>
    </w:p>
    <w:p w14:paraId="3836E71F" w14:textId="77777777" w:rsidR="00BE243D" w:rsidRDefault="00BE243D">
      <w:pPr>
        <w:pStyle w:val="Standard"/>
        <w:rPr>
          <w:b/>
        </w:rPr>
      </w:pPr>
    </w:p>
    <w:p w14:paraId="2D4D6A54" w14:textId="77777777" w:rsidR="00BE243D" w:rsidRDefault="00000000">
      <w:pPr>
        <w:pStyle w:val="Standard"/>
        <w:jc w:val="both"/>
      </w:pPr>
      <w:r>
        <w:rPr>
          <w:b/>
        </w:rPr>
        <w:t>Oggetto: Convocazione Consigli di Classe Liceo Scientifico - Liceo Linguistico – Liceo delle Scienze Umane – ITE AFM</w:t>
      </w:r>
    </w:p>
    <w:p w14:paraId="0DF4D8BC" w14:textId="77777777" w:rsidR="00BE243D" w:rsidRDefault="00BE243D">
      <w:pPr>
        <w:pStyle w:val="Standard"/>
        <w:jc w:val="both"/>
      </w:pPr>
    </w:p>
    <w:p w14:paraId="052B4AF7" w14:textId="77777777" w:rsidR="00BE243D" w:rsidRDefault="00BE243D">
      <w:pPr>
        <w:pStyle w:val="Standard"/>
        <w:jc w:val="both"/>
      </w:pPr>
    </w:p>
    <w:p w14:paraId="68E78EB7" w14:textId="77777777" w:rsidR="00BE243D" w:rsidRDefault="00000000">
      <w:pPr>
        <w:pStyle w:val="Standard"/>
        <w:jc w:val="both"/>
      </w:pPr>
      <w:r>
        <w:t xml:space="preserve"> Si informano le SS. LL. che da lunedì 25 novembre 2024 a partire dalle ore 14,30, si riuniranno i consigli di classe per discutere la situazione degli alunni con DSA/BES (predisposizione/aggiornamento PDP e approvazione) presenti in Istituto.</w:t>
      </w:r>
    </w:p>
    <w:p w14:paraId="165AEA09" w14:textId="77777777" w:rsidR="00BE243D" w:rsidRDefault="00000000">
      <w:pPr>
        <w:pStyle w:val="Standard"/>
        <w:jc w:val="both"/>
      </w:pPr>
      <w:r>
        <w:t>Segue il calendario delle singole convocazioni:</w:t>
      </w:r>
    </w:p>
    <w:p w14:paraId="38D10FCC" w14:textId="77777777" w:rsidR="00BE243D" w:rsidRDefault="00BE243D">
      <w:pPr>
        <w:pStyle w:val="Standard"/>
        <w:jc w:val="both"/>
      </w:pPr>
    </w:p>
    <w:p w14:paraId="4757C53F" w14:textId="77777777" w:rsidR="00BE243D" w:rsidRDefault="00BE243D">
      <w:pPr>
        <w:pStyle w:val="Standard"/>
      </w:pPr>
    </w:p>
    <w:p w14:paraId="0D36EE50" w14:textId="77777777" w:rsidR="00BE243D" w:rsidRDefault="00BE243D">
      <w:pPr>
        <w:pStyle w:val="Standard"/>
      </w:pPr>
    </w:p>
    <w:p w14:paraId="0F61202C" w14:textId="77777777" w:rsidR="00BE243D" w:rsidRDefault="00000000">
      <w:pPr>
        <w:pStyle w:val="Standard"/>
      </w:pPr>
      <w:r>
        <w:rPr>
          <w:b/>
          <w:szCs w:val="28"/>
        </w:rPr>
        <w:t>Lunedì 25 Novembre</w:t>
      </w:r>
    </w:p>
    <w:p w14:paraId="1C1BF8CD" w14:textId="77777777" w:rsidR="00BE243D" w:rsidRDefault="00BE243D">
      <w:pPr>
        <w:pStyle w:val="Standard"/>
        <w:rPr>
          <w:b/>
          <w:sz w:val="26"/>
          <w:szCs w:val="26"/>
        </w:rPr>
      </w:pPr>
    </w:p>
    <w:p w14:paraId="78248884" w14:textId="77777777" w:rsidR="00BE243D" w:rsidRDefault="00000000">
      <w:pPr>
        <w:pStyle w:val="Standard"/>
      </w:pPr>
      <w:r>
        <w:rPr>
          <w:sz w:val="22"/>
          <w:szCs w:val="22"/>
        </w:rPr>
        <w:t>Ore 14:30-15:30 V LL</w:t>
      </w:r>
    </w:p>
    <w:p w14:paraId="2C962B10" w14:textId="77777777" w:rsidR="00BE243D" w:rsidRDefault="00000000">
      <w:pPr>
        <w:pStyle w:val="Standard"/>
      </w:pPr>
      <w:r>
        <w:rPr>
          <w:sz w:val="22"/>
          <w:szCs w:val="22"/>
        </w:rPr>
        <w:t>Ore 15:30 –16:30 V LL</w:t>
      </w:r>
    </w:p>
    <w:p w14:paraId="17FEC913" w14:textId="77777777" w:rsidR="00BE243D" w:rsidRDefault="00000000">
      <w:pPr>
        <w:pStyle w:val="Standard"/>
      </w:pPr>
      <w:r>
        <w:rPr>
          <w:sz w:val="22"/>
          <w:szCs w:val="22"/>
        </w:rPr>
        <w:t>Ore 16:30-17:30 V ITE</w:t>
      </w:r>
    </w:p>
    <w:p w14:paraId="2474A396" w14:textId="77777777" w:rsidR="00BE243D" w:rsidRDefault="00BE243D">
      <w:pPr>
        <w:pStyle w:val="Standard"/>
      </w:pPr>
    </w:p>
    <w:p w14:paraId="29B4887C" w14:textId="77777777" w:rsidR="00BE243D" w:rsidRDefault="00BE243D">
      <w:pPr>
        <w:pStyle w:val="Standard"/>
      </w:pPr>
    </w:p>
    <w:p w14:paraId="0DE4D278" w14:textId="77777777" w:rsidR="00BE243D" w:rsidRDefault="00000000">
      <w:pPr>
        <w:pStyle w:val="Standard"/>
      </w:pPr>
      <w:r>
        <w:rPr>
          <w:b/>
          <w:szCs w:val="28"/>
        </w:rPr>
        <w:t>Martedì 26 Novembre</w:t>
      </w:r>
      <w:r>
        <w:rPr>
          <w:b/>
          <w:szCs w:val="28"/>
        </w:rPr>
        <w:br/>
      </w:r>
    </w:p>
    <w:p w14:paraId="1E6AFBC5" w14:textId="77777777" w:rsidR="00BE243D" w:rsidRDefault="00000000">
      <w:pPr>
        <w:pStyle w:val="Standard"/>
      </w:pPr>
      <w:r>
        <w:rPr>
          <w:sz w:val="22"/>
          <w:szCs w:val="22"/>
        </w:rPr>
        <w:t>Ore 14:30-15:30 II LS</w:t>
      </w:r>
      <w:r>
        <w:br/>
      </w:r>
      <w:r>
        <w:br/>
      </w:r>
      <w:r>
        <w:br/>
      </w:r>
      <w:r>
        <w:rPr>
          <w:b/>
          <w:bCs/>
        </w:rPr>
        <w:t>Giovedì 28 Novembre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sz w:val="22"/>
          <w:szCs w:val="22"/>
        </w:rPr>
        <w:t>Ore 14:45-15:30 I LSU</w:t>
      </w:r>
    </w:p>
    <w:p w14:paraId="0949748F" w14:textId="77777777" w:rsidR="00BE243D" w:rsidRDefault="00BE243D">
      <w:pPr>
        <w:pStyle w:val="Standard"/>
        <w:tabs>
          <w:tab w:val="left" w:pos="2355"/>
          <w:tab w:val="center" w:pos="4819"/>
          <w:tab w:val="right" w:pos="9638"/>
        </w:tabs>
        <w:rPr>
          <w:b/>
          <w:szCs w:val="28"/>
        </w:rPr>
      </w:pPr>
    </w:p>
    <w:p w14:paraId="62094A12" w14:textId="77777777" w:rsidR="00BE243D" w:rsidRDefault="00BE243D">
      <w:pPr>
        <w:pStyle w:val="Standard"/>
        <w:rPr>
          <w:b/>
        </w:rPr>
      </w:pPr>
    </w:p>
    <w:p w14:paraId="196B7041" w14:textId="77777777" w:rsidR="00BE243D" w:rsidRDefault="00BE243D">
      <w:pPr>
        <w:pStyle w:val="Standard"/>
        <w:rPr>
          <w:b/>
        </w:rPr>
      </w:pPr>
    </w:p>
    <w:p w14:paraId="49BE2DAD" w14:textId="77777777" w:rsidR="00BE243D" w:rsidRDefault="00000000">
      <w:pPr>
        <w:pStyle w:val="Normale1"/>
      </w:pPr>
      <w:r>
        <w:rPr>
          <w:rFonts w:ascii="Times New Roman" w:hAnsi="Times New Roman"/>
        </w:rPr>
        <w:t>Roma , 19/11/2024                                                                             Il Coordinatore Didattico</w:t>
      </w:r>
    </w:p>
    <w:p w14:paraId="1FEB2B4E" w14:textId="77777777" w:rsidR="00BE243D" w:rsidRDefault="00000000">
      <w:pPr>
        <w:pStyle w:val="Normale1"/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1BE90091" w14:textId="77777777" w:rsidR="00BE243D" w:rsidRDefault="00BE243D">
      <w:pPr>
        <w:pStyle w:val="Standard"/>
        <w:rPr>
          <w:b/>
        </w:rPr>
      </w:pPr>
    </w:p>
    <w:p w14:paraId="54C77B1D" w14:textId="77777777" w:rsidR="00BE243D" w:rsidRDefault="00BE243D">
      <w:pPr>
        <w:pStyle w:val="Standard"/>
      </w:pPr>
    </w:p>
    <w:p w14:paraId="03CAE978" w14:textId="77777777" w:rsidR="00BE243D" w:rsidRDefault="00BE243D">
      <w:pPr>
        <w:pStyle w:val="Standard"/>
        <w:spacing w:line="240" w:lineRule="atLeast"/>
        <w:jc w:val="center"/>
      </w:pPr>
    </w:p>
    <w:sectPr w:rsidR="00BE243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AF72" w14:textId="77777777" w:rsidR="00454D9E" w:rsidRDefault="00454D9E">
      <w:pPr>
        <w:spacing w:after="0" w:line="240" w:lineRule="auto"/>
      </w:pPr>
      <w:r>
        <w:separator/>
      </w:r>
    </w:p>
  </w:endnote>
  <w:endnote w:type="continuationSeparator" w:id="0">
    <w:p w14:paraId="0A5F055A" w14:textId="77777777" w:rsidR="00454D9E" w:rsidRDefault="0045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7CB6" w14:textId="77777777" w:rsidR="00454D9E" w:rsidRDefault="00454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20CA80" w14:textId="77777777" w:rsidR="00454D9E" w:rsidRDefault="0045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243D"/>
    <w:rsid w:val="00454D9E"/>
    <w:rsid w:val="00BE243D"/>
    <w:rsid w:val="00CA5B2B"/>
    <w:rsid w:val="00D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9359"/>
  <w15:docId w15:val="{729D3374-8446-4739-B2D3-0A62D2A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Book Antiqua" w:eastAsia="Book Antiqua" w:hAnsi="Book Antiqua" w:cs="Book Antiqua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paragraph" w:customStyle="1" w:styleId="Normale1">
    <w:name w:val="Normale1"/>
    <w:pPr>
      <w:widowControl/>
      <w:suppressAutoHyphens/>
      <w:spacing w:before="100" w:after="100" w:line="247" w:lineRule="auto"/>
    </w:pPr>
    <w:rPr>
      <w:rFonts w:ascii="Liberation Serif" w:eastAsia="Times New Roman" w:hAnsi="Liberation Serif" w:cs="Times New Roman"/>
      <w:sz w:val="24"/>
      <w:szCs w:val="24"/>
      <w:lang w:eastAsia="it-IT" w:bidi="hi-IN"/>
    </w:rPr>
  </w:style>
  <w:style w:type="character" w:customStyle="1" w:styleId="Titolo5Carattere">
    <w:name w:val="Titolo 5 Carattere"/>
    <w:basedOn w:val="Carpredefinitoparagrafo"/>
    <w:rPr>
      <w:rFonts w:ascii="Book Antiqua" w:eastAsia="Times New Roman" w:hAnsi="Book Antiqua" w:cs="Times New Roman"/>
      <w:sz w:val="28"/>
      <w:szCs w:val="24"/>
      <w:lang w:val="en-US"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2</cp:revision>
  <dcterms:created xsi:type="dcterms:W3CDTF">2024-11-19T13:12:00Z</dcterms:created>
  <dcterms:modified xsi:type="dcterms:W3CDTF">2024-11-19T13:12:00Z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sigma-tau s.p.a.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